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7C9C" w:rsidRPr="009301BD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7C9C" w:rsidRPr="009301BD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7C9C" w:rsidRPr="009301BD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7C9C" w:rsidRPr="009301BD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137C9C" w:rsidRPr="009301BD" w:rsidTr="00C73AD1">
        <w:tc>
          <w:tcPr>
            <w:tcW w:w="9570" w:type="dxa"/>
          </w:tcPr>
          <w:p w:rsidR="00137C9C" w:rsidRPr="009301BD" w:rsidRDefault="00137C9C" w:rsidP="004B12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01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Техническое задание на закупку</w:t>
            </w:r>
          </w:p>
        </w:tc>
      </w:tr>
      <w:tr w:rsidR="00137C9C" w:rsidRPr="009301BD" w:rsidTr="00C73AD1">
        <w:tc>
          <w:tcPr>
            <w:tcW w:w="9570" w:type="dxa"/>
          </w:tcPr>
          <w:p w:rsidR="00DA34AB" w:rsidRDefault="003071E6" w:rsidP="008005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C4EDC" w:rsidRPr="009301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577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Оборудования для ультразвукового</w:t>
            </w:r>
            <w:r w:rsidR="00800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контроля</w:t>
            </w:r>
          </w:p>
          <w:p w:rsidR="00137C9C" w:rsidRPr="009301BD" w:rsidRDefault="0080057B" w:rsidP="008005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колесных пар</w:t>
            </w:r>
            <w:r w:rsidR="008505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грузовых вагонов.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576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C4EDC" w:rsidRPr="009301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37C9C" w:rsidRPr="009301BD" w:rsidTr="00C73AD1">
        <w:tc>
          <w:tcPr>
            <w:tcW w:w="9570" w:type="dxa"/>
          </w:tcPr>
          <w:p w:rsidR="00137C9C" w:rsidRPr="009301BD" w:rsidRDefault="00137C9C" w:rsidP="00FE2DE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01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для </w:t>
            </w:r>
            <w:r w:rsidR="00FE2DE3" w:rsidRPr="009301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</w:t>
            </w:r>
            <w:r w:rsidR="00FE2D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ых </w:t>
            </w:r>
            <w:r w:rsidRPr="009301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нужд </w:t>
            </w:r>
          </w:p>
        </w:tc>
      </w:tr>
    </w:tbl>
    <w:p w:rsidR="008C494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2975" w:rsidRPr="009301BD" w:rsidRDefault="00572975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7C9C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01BD" w:rsidRPr="009301BD" w:rsidRDefault="009301B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7C9C" w:rsidRPr="009301BD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4DE0" w:rsidRPr="009301BD" w:rsidRDefault="006D4DE0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123B" w:rsidRPr="009301BD" w:rsidRDefault="004B123B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5A1F" w:rsidRDefault="00A35A1F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Hlk507681124"/>
    </w:p>
    <w:p w:rsidR="00E73876" w:rsidRDefault="00E73876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21A" w:rsidRDefault="0028221A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748F" w:rsidRDefault="0065748F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21A" w:rsidRPr="009301BD" w:rsidRDefault="0028221A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34AB" w:rsidRDefault="00DA34AB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147070" w:rsidRDefault="007C7A65">
      <w:pP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br w:type="page"/>
      </w: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lastRenderedPageBreak/>
        <w:t>РАЗДЕЛ 1. ОБЩИЕ СВЕДЕНИЯ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8C494D" w:rsidP="005B5C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1.1 Наименование</w:t>
            </w:r>
          </w:p>
        </w:tc>
      </w:tr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B00DDA" w:rsidRDefault="00B00DDA" w:rsidP="0080057B">
            <w:pPr>
              <w:spacing w:after="0"/>
              <w:ind w:firstLine="3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00D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A1788" w:rsidRPr="001C21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Оборудование для ультразвукового контроля колесных пар грузовых вагонов.   </w:t>
            </w:r>
          </w:p>
        </w:tc>
      </w:tr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9F7B8B" w:rsidP="009F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1.2 Основание и цель приобретения товара</w:t>
            </w:r>
          </w:p>
        </w:tc>
      </w:tr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C810A2" w:rsidP="00F80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Для использования при ремонте </w:t>
            </w:r>
            <w:r w:rsidR="00FC59A9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грузовых 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вагонов</w:t>
            </w:r>
          </w:p>
        </w:tc>
      </w:tr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9F7B8B" w:rsidP="009F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bookmarkStart w:id="1" w:name="_Hlk356466017"/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1.3 Сведения о новизне (год производства/выпуска товара)</w:t>
            </w:r>
          </w:p>
        </w:tc>
      </w:tr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4B123B" w:rsidP="008C36F6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Товар должен быть новым и не ране</w:t>
            </w:r>
            <w:r w:rsidR="00C6100E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20</w:t>
            </w:r>
            <w:r w:rsidR="008C3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  <w:r w:rsidR="00EF3B8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z-Cyrl-UZ" w:eastAsia="ru-RU"/>
              </w:rPr>
              <w:t>5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года производства</w:t>
            </w:r>
            <w:r w:rsidR="00AD5B1F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bookmarkEnd w:id="1"/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9F7B8B" w:rsidP="009F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1.4 Этапы разработки / изготовления</w:t>
            </w:r>
          </w:p>
        </w:tc>
      </w:tr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85777A" w:rsidP="004B123B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с</w:t>
            </w:r>
            <w:r w:rsidR="004B123B"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="0028221A"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="004B123B"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тветстви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4B123B"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НТД</w:t>
            </w:r>
            <w:r w:rsidR="004B123B"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завода изготовителя</w:t>
            </w:r>
          </w:p>
        </w:tc>
      </w:tr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CE128E" w:rsidP="009F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Подраздел 1.5</w:t>
            </w:r>
            <w:r w:rsidR="009F7B8B" w:rsidRPr="00F976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Код ТН ВЭД и другие международные коды при применимости</w:t>
            </w:r>
          </w:p>
        </w:tc>
      </w:tr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0743CC" w:rsidRDefault="0039681D" w:rsidP="006F37E4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239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ТН ВЭД будет определен во время заключения контракта</w:t>
            </w:r>
          </w:p>
        </w:tc>
      </w:tr>
    </w:tbl>
    <w:p w:rsidR="008C494D" w:rsidRPr="00F976C4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bookmarkEnd w:id="0"/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РАЗДЕЛ 2. ОБЛАСТЬ ПРИМЕНЕНИЯ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4D1F0C" w:rsidP="00B35FDB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Для</w:t>
            </w:r>
            <w:r w:rsidR="004B123B"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B35F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использования при </w:t>
            </w:r>
            <w:r w:rsidR="004B123B"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</w:t>
            </w:r>
            <w:r w:rsidR="00B35F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239C8">
              <w:rPr>
                <w:rFonts w:ascii="Times New Roman" w:eastAsia="Times New Roman" w:hAnsi="Times New Roman" w:cs="Times New Roman"/>
                <w:sz w:val="26"/>
                <w:szCs w:val="26"/>
                <w:lang w:val="uz-Cyrl-UZ" w:eastAsia="ru-RU"/>
              </w:rPr>
              <w:t>колесн</w:t>
            </w:r>
            <w:proofErr w:type="spellStart"/>
            <w:r w:rsidR="00F239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ых</w:t>
            </w:r>
            <w:proofErr w:type="spellEnd"/>
            <w:r w:rsidR="00F239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пар </w:t>
            </w:r>
            <w:r w:rsidR="006639F2"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грузовых</w:t>
            </w:r>
            <w:r w:rsidR="004B123B"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вагонов</w:t>
            </w:r>
          </w:p>
        </w:tc>
      </w:tr>
    </w:tbl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2" w:name="_Hlk507681074"/>
      <w:r w:rsidRPr="00F976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РАЗДЕЛ 3. </w:t>
      </w:r>
      <w:r w:rsidR="008A201D"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УСЛОВИЯ ЭКСПЛУАТАЦИИ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F976C4" w:rsidRDefault="009F7B8B" w:rsidP="002E79E2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Подраздел 3.1 Общие условия эксплуатации</w:t>
            </w:r>
          </w:p>
        </w:tc>
      </w:tr>
      <w:tr w:rsidR="009F7B8B" w:rsidRPr="00F976C4" w:rsidTr="009F7B8B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Default="00380F4D" w:rsidP="00957BA4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условиях вагонных депо</w:t>
            </w:r>
            <w:r w:rsidR="006F37E4"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 ремонтных работах</w:t>
            </w:r>
            <w:r w:rsidR="003968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39681D" w:rsidRPr="00F976C4" w:rsidRDefault="0039681D" w:rsidP="00957BA4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Климатическое исполнение УХЛ2 согласно ГОСТ 15150-69.</w:t>
            </w:r>
          </w:p>
        </w:tc>
      </w:tr>
      <w:tr w:rsidR="009F7B8B" w:rsidRPr="00F976C4" w:rsidTr="009F7B8B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9F7B8B" w:rsidP="002E79E2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Подраздел 3.</w:t>
            </w:r>
            <w:r w:rsidR="002E79E2" w:rsidRPr="00F976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2 Дополнительные/специальные требования к </w:t>
            </w:r>
            <w:r w:rsidRPr="00F976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эксплуатации</w:t>
            </w:r>
          </w:p>
        </w:tc>
      </w:tr>
      <w:tr w:rsidR="002E79E2" w:rsidRPr="00F976C4" w:rsidTr="009F7B8B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E2" w:rsidRPr="00F976C4" w:rsidRDefault="002715E2" w:rsidP="002E79E2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имеются</w:t>
            </w:r>
          </w:p>
        </w:tc>
      </w:tr>
      <w:tr w:rsidR="002E79E2" w:rsidRPr="00F976C4" w:rsidTr="009F7B8B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E2" w:rsidRPr="00F976C4" w:rsidRDefault="002E79E2" w:rsidP="002E79E2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Подраздел 3.3 Требования к расходам на эксплуатацию товара</w:t>
            </w:r>
          </w:p>
        </w:tc>
      </w:tr>
      <w:tr w:rsidR="002E79E2" w:rsidRPr="00F976C4" w:rsidTr="005A782F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9E2" w:rsidRPr="00F976C4" w:rsidRDefault="002715E2" w:rsidP="002715E2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имеются</w:t>
            </w:r>
          </w:p>
        </w:tc>
      </w:tr>
    </w:tbl>
    <w:bookmarkEnd w:id="2"/>
    <w:p w:rsidR="008C494D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</w:pPr>
      <w:r w:rsidRPr="00F976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РАЗДЕЛ 4. ТЕХНИЧЕСКИЕ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E13619" w:rsidRPr="00F976C4" w:rsidTr="00EF3B84">
        <w:trPr>
          <w:trHeight w:val="187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54" w:rsidRDefault="008C494D" w:rsidP="00C9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  <w:p w:rsidR="007C7A65" w:rsidRDefault="007C7A65" w:rsidP="007C7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</w:t>
            </w:r>
            <w:r w:rsidRPr="007E5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Приборы ультразвукового контроля осуществляют поиск дефектов в объекте исследования при помощи ультразвука. В основе работы ультразвукового дефектоскопа лежат колебания ультразвука, которые отражаются от неоднородностей внутри изделия и позволяют определить глубину дефектов, а также их размеры и координаты.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</w:p>
          <w:p w:rsidR="007C7A65" w:rsidRDefault="007C7A65" w:rsidP="007C7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оборудованию ультразвукового контроля (УЗК) относят дефектоскопы с ПЭП (пьезоэлектрические преобразователи), соединительными кабелями, СО (Стандартные образцы) по ГОСТ 8.315 или международным стандартам, меры, НО (Настроечные образцы), сканирующие устройства.</w:t>
            </w:r>
          </w:p>
          <w:p w:rsidR="007C7A65" w:rsidRDefault="007C7A65" w:rsidP="007C7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Средства УЗК должны быть оснащены системой АСД, а также автоматизированным регистрирующим устройством, обеспечивающим регистрацию в электронном виде реализованных значений параметров, сигналов и результатов УЗК, а также возможность передачи протоколов УЗК каждой проконтролированной детали и составной части колесной пары в компьютерные базы данных.</w:t>
            </w:r>
          </w:p>
          <w:p w:rsidR="007C7A65" w:rsidRDefault="007C7A65" w:rsidP="007C7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Электронные протоколы УЗК каждой детали и составной части КП должны содержать:</w:t>
            </w:r>
          </w:p>
          <w:p w:rsidR="007C7A65" w:rsidRPr="007E5AD3" w:rsidRDefault="007C7A65" w:rsidP="007C7A65">
            <w:pPr>
              <w:pStyle w:val="Default"/>
              <w:spacing w:after="216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/>
              </w:rPr>
              <w:t>-</w:t>
            </w:r>
            <w:r w:rsidRPr="007E5AD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/>
              </w:rPr>
              <w:t xml:space="preserve"> дату, время контроля и фамилию (или табельный номер) дефектоскописта, выполнившего УЗК; </w:t>
            </w:r>
          </w:p>
          <w:p w:rsidR="007C7A65" w:rsidRPr="007E5AD3" w:rsidRDefault="007C7A65" w:rsidP="007C7A65">
            <w:pPr>
              <w:pStyle w:val="Default"/>
              <w:spacing w:after="216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/>
              </w:rPr>
            </w:pPr>
            <w:r w:rsidRPr="007E5AD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/>
              </w:rPr>
              <w:t xml:space="preserve">- типы и заводские номера дефектоскопа и ПЭП (акустических блоков, включающих ПЭП); </w:t>
            </w:r>
          </w:p>
          <w:p w:rsidR="007C7A65" w:rsidRPr="007E5AD3" w:rsidRDefault="007C7A65" w:rsidP="007C7A65">
            <w:pPr>
              <w:pStyle w:val="Default"/>
              <w:spacing w:after="216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/>
              </w:rPr>
            </w:pPr>
            <w:r w:rsidRPr="007E5AD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/>
              </w:rPr>
              <w:t xml:space="preserve">- номер контролируемой детали и составной части КП; </w:t>
            </w:r>
          </w:p>
          <w:p w:rsidR="007C7A65" w:rsidRPr="007E5AD3" w:rsidRDefault="007C7A65" w:rsidP="007C7A65">
            <w:pPr>
              <w:pStyle w:val="Default"/>
              <w:spacing w:after="216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/>
              </w:rPr>
            </w:pPr>
            <w:r w:rsidRPr="007E5AD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/>
              </w:rPr>
              <w:lastRenderedPageBreak/>
              <w:t xml:space="preserve">- реализованные значения параметров временной селекции (задержки и длительности зон контроля); </w:t>
            </w:r>
          </w:p>
          <w:p w:rsidR="007C7A65" w:rsidRPr="007E5AD3" w:rsidRDefault="007C7A65" w:rsidP="007C7A65">
            <w:pPr>
              <w:pStyle w:val="Default"/>
              <w:spacing w:after="216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/>
              </w:rPr>
            </w:pPr>
            <w:r w:rsidRPr="007E5AD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/>
              </w:rPr>
              <w:t xml:space="preserve">- реализованный уровень чувствительности и закон ВРЧ (в численном виде); </w:t>
            </w:r>
          </w:p>
          <w:p w:rsidR="007C7A65" w:rsidRPr="007E5AD3" w:rsidRDefault="007C7A65" w:rsidP="007C7A65">
            <w:pPr>
              <w:pStyle w:val="Defaul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/>
              </w:rPr>
            </w:pPr>
            <w:r w:rsidRPr="007E5AD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/>
              </w:rPr>
              <w:t xml:space="preserve">- максимальные амплитуды эхо-сигналов, координаты и значения других измеряемых характеристик зафиксированных </w:t>
            </w:r>
            <w:proofErr w:type="spellStart"/>
            <w:r w:rsidRPr="007E5AD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/>
              </w:rPr>
              <w:t>несплошностей</w:t>
            </w:r>
            <w:proofErr w:type="spellEnd"/>
            <w:r w:rsidRPr="007E5AD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/>
              </w:rPr>
              <w:t xml:space="preserve"> (дефектов), регистрация которых предусмотрена ТИ на УЗК. </w:t>
            </w:r>
          </w:p>
          <w:p w:rsidR="007C7A65" w:rsidRDefault="007C7A65" w:rsidP="007C7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743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Ультразвуковой дефектоскоп предназначен для неразрушающего контроля колесных пар на наличие дефектов типа нарушения сплошности, определения координат дефектов, измерения амплитуд эхосигналов от дефектов, измерения времени распространения ультразвуковых колебаний (УЗК) в материалах.</w:t>
            </w:r>
          </w:p>
          <w:p w:rsidR="007C7A65" w:rsidRPr="000743CC" w:rsidRDefault="007C7A65" w:rsidP="007C7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C7A65" w:rsidRDefault="007C7A65" w:rsidP="007C7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743C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Технические характеристики ультразвукового дефектоскопа:</w:t>
            </w:r>
          </w:p>
          <w:p w:rsidR="007C7A65" w:rsidRDefault="007C7A65" w:rsidP="007C7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D2D2D"/>
                <w:spacing w:val="2"/>
                <w:kern w:val="36"/>
                <w:sz w:val="26"/>
                <w:szCs w:val="26"/>
                <w:lang w:eastAsia="ru-RU"/>
              </w:rPr>
            </w:pPr>
            <w:r w:rsidRPr="006F0944">
              <w:rPr>
                <w:rFonts w:ascii="Times New Roman" w:eastAsia="Times New Roman" w:hAnsi="Times New Roman" w:cs="Times New Roman"/>
                <w:bCs/>
                <w:color w:val="2D2D2D"/>
                <w:spacing w:val="2"/>
                <w:kern w:val="36"/>
                <w:sz w:val="26"/>
                <w:szCs w:val="26"/>
                <w:lang w:eastAsia="ru-RU"/>
              </w:rPr>
              <w:t xml:space="preserve">Выявление дефектов металла методами и с размерами </w:t>
            </w:r>
            <w:r w:rsidR="00D54AF8" w:rsidRPr="006F0944">
              <w:rPr>
                <w:rFonts w:ascii="Times New Roman" w:eastAsia="Times New Roman" w:hAnsi="Times New Roman" w:cs="Times New Roman"/>
                <w:bCs/>
                <w:color w:val="2D2D2D"/>
                <w:spacing w:val="2"/>
                <w:kern w:val="36"/>
                <w:sz w:val="26"/>
                <w:szCs w:val="26"/>
                <w:lang w:eastAsia="ru-RU"/>
              </w:rPr>
              <w:t>согласно требованиям</w:t>
            </w:r>
            <w:r w:rsidRPr="006F0944">
              <w:rPr>
                <w:rFonts w:ascii="Times New Roman" w:eastAsia="Times New Roman" w:hAnsi="Times New Roman" w:cs="Times New Roman"/>
                <w:bCs/>
                <w:color w:val="2D2D2D"/>
                <w:spacing w:val="2"/>
                <w:kern w:val="36"/>
                <w:sz w:val="26"/>
                <w:szCs w:val="26"/>
                <w:lang w:eastAsia="ru-RU"/>
              </w:rPr>
              <w:t xml:space="preserve"> на ультразвуковой контроль описанных в ПР НК В.2-2013 «Правила неразрушающего контроля деталей и составных частей колесных пар вагонов при ремонте. Специальные требования».</w:t>
            </w:r>
          </w:p>
          <w:p w:rsidR="007C7A65" w:rsidRDefault="007C7A65" w:rsidP="007C7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D2D2D"/>
                <w:spacing w:val="2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D2D2D"/>
                <w:spacing w:val="2"/>
                <w:kern w:val="36"/>
                <w:sz w:val="26"/>
                <w:szCs w:val="26"/>
                <w:lang w:eastAsia="ru-RU"/>
              </w:rPr>
              <w:t>Ультразвуковые дефектоскопы должны быть испытаны в соответствии с требованиями ГОСТ Р 55809-2013.</w:t>
            </w:r>
          </w:p>
          <w:p w:rsidR="007C7A65" w:rsidRPr="006F0944" w:rsidRDefault="007C7A65" w:rsidP="007C7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D2D2D"/>
                <w:spacing w:val="2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D2D2D"/>
                <w:spacing w:val="2"/>
                <w:kern w:val="36"/>
                <w:sz w:val="26"/>
                <w:szCs w:val="26"/>
                <w:lang w:eastAsia="ru-RU"/>
              </w:rPr>
              <w:t>ПЭП должны соответствовать требованиями ГОСТ 26266, должны быть испытаны согласно ГОСТ 23702.</w:t>
            </w:r>
          </w:p>
          <w:p w:rsidR="007C7A65" w:rsidRDefault="007C7A65" w:rsidP="007C7A65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Cs/>
                <w:color w:val="2D2D2D"/>
                <w:spacing w:val="2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D2D2D"/>
                <w:spacing w:val="2"/>
                <w:kern w:val="36"/>
                <w:sz w:val="26"/>
                <w:szCs w:val="26"/>
                <w:lang w:eastAsia="ru-RU"/>
              </w:rPr>
              <w:t xml:space="preserve">Подзарядка от питающей </w:t>
            </w:r>
            <w:r w:rsidRPr="006F0944">
              <w:rPr>
                <w:rFonts w:ascii="Times New Roman" w:eastAsia="Times New Roman" w:hAnsi="Times New Roman" w:cs="Times New Roman"/>
                <w:bCs/>
                <w:color w:val="2D2D2D"/>
                <w:spacing w:val="2"/>
                <w:kern w:val="36"/>
                <w:sz w:val="26"/>
                <w:szCs w:val="26"/>
                <w:lang w:eastAsia="ru-RU"/>
              </w:rPr>
              <w:t>сети 220 В. + -10% 50 Гц.</w:t>
            </w:r>
          </w:p>
          <w:p w:rsidR="007C7A65" w:rsidRDefault="007C7A65" w:rsidP="007C7A65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Cs/>
                <w:color w:val="2D2D2D"/>
                <w:spacing w:val="2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D2D2D"/>
                <w:spacing w:val="2"/>
                <w:kern w:val="36"/>
                <w:sz w:val="26"/>
                <w:szCs w:val="26"/>
                <w:lang w:eastAsia="ru-RU"/>
              </w:rPr>
              <w:t>Режим подключения преобразователей – раздельный/совмещенный.</w:t>
            </w:r>
          </w:p>
          <w:p w:rsidR="007C7A65" w:rsidRDefault="007C7A65" w:rsidP="007C7A65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Cs/>
                <w:color w:val="2D2D2D"/>
                <w:spacing w:val="2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D2D2D"/>
                <w:spacing w:val="2"/>
                <w:kern w:val="36"/>
                <w:sz w:val="26"/>
                <w:szCs w:val="26"/>
                <w:lang w:eastAsia="ru-RU"/>
              </w:rPr>
              <w:t>Время автономной работы без подзарядки встроенного аккумулятора не менее одной рабочей смены (8 Часов).</w:t>
            </w:r>
          </w:p>
          <w:p w:rsidR="007C7A65" w:rsidRDefault="007C7A65" w:rsidP="007C7A65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915F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Комплектация: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741"/>
              <w:gridCol w:w="6520"/>
              <w:gridCol w:w="851"/>
              <w:gridCol w:w="1443"/>
            </w:tblGrid>
            <w:tr w:rsidR="007C7A65" w:rsidRPr="007C7A65" w:rsidTr="002D2713">
              <w:tc>
                <w:tcPr>
                  <w:tcW w:w="741" w:type="dxa"/>
                  <w:vAlign w:val="center"/>
                </w:tcPr>
                <w:p w:rsidR="007C7A65" w:rsidRPr="007C7A65" w:rsidRDefault="007C7A65" w:rsidP="007C7A6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6520" w:type="dxa"/>
                  <w:vAlign w:val="center"/>
                </w:tcPr>
                <w:p w:rsidR="007C7A65" w:rsidRPr="007C7A65" w:rsidRDefault="007C7A65" w:rsidP="007C7A65">
                  <w:pPr>
                    <w:ind w:left="-108" w:right="-10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85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Ед. </w:t>
                  </w:r>
                  <w:proofErr w:type="spellStart"/>
                  <w:r w:rsidRPr="007C7A6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изм</w:t>
                  </w:r>
                  <w:proofErr w:type="spellEnd"/>
                </w:p>
              </w:tc>
              <w:tc>
                <w:tcPr>
                  <w:tcW w:w="1443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Кол-во</w:t>
                  </w:r>
                </w:p>
              </w:tc>
            </w:tr>
            <w:tr w:rsidR="007C7A65" w:rsidRPr="007C7A65" w:rsidTr="002D2713">
              <w:tc>
                <w:tcPr>
                  <w:tcW w:w="74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520" w:type="dxa"/>
                  <w:vAlign w:val="center"/>
                </w:tcPr>
                <w:p w:rsidR="007C7A65" w:rsidRPr="007C7A65" w:rsidRDefault="007C7A65" w:rsidP="007C7A65">
                  <w:pPr>
                    <w:tabs>
                      <w:tab w:val="left" w:pos="1140"/>
                    </w:tabs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Электронный блок со встроенными методиками  и метрологическим обеспечением</w:t>
                  </w:r>
                </w:p>
              </w:tc>
              <w:tc>
                <w:tcPr>
                  <w:tcW w:w="85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7A6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443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C7A65" w:rsidRPr="007C7A65" w:rsidTr="002D2713">
              <w:tc>
                <w:tcPr>
                  <w:tcW w:w="74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520" w:type="dxa"/>
                  <w:vAlign w:val="center"/>
                </w:tcPr>
                <w:p w:rsidR="007C7A65" w:rsidRPr="007C7A65" w:rsidRDefault="007C7A65" w:rsidP="007C7A65">
                  <w:pPr>
                    <w:tabs>
                      <w:tab w:val="left" w:pos="1140"/>
                    </w:tabs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Аккумуляторная батарея </w:t>
                  </w:r>
                  <w:proofErr w:type="spellStart"/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Li-ion</w:t>
                  </w:r>
                  <w:proofErr w:type="spellEnd"/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(15v, полный мониторинг, </w:t>
                  </w:r>
                  <w:proofErr w:type="spellStart"/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автоподзаряд</w:t>
                  </w:r>
                  <w:proofErr w:type="spellEnd"/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5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7A6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443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C7A65" w:rsidRPr="007C7A65" w:rsidTr="002D2713">
              <w:tc>
                <w:tcPr>
                  <w:tcW w:w="74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520" w:type="dxa"/>
                  <w:vAlign w:val="center"/>
                </w:tcPr>
                <w:p w:rsidR="007C7A65" w:rsidRPr="007C7A65" w:rsidRDefault="007C7A65" w:rsidP="007C7A65">
                  <w:pPr>
                    <w:tabs>
                      <w:tab w:val="left" w:pos="1140"/>
                    </w:tabs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Сетевой адаптер с кабелем (~220v/-15v )</w:t>
                  </w:r>
                </w:p>
              </w:tc>
              <w:tc>
                <w:tcPr>
                  <w:tcW w:w="85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7A6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443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C7A65" w:rsidRPr="007C7A65" w:rsidTr="002D2713">
              <w:tc>
                <w:tcPr>
                  <w:tcW w:w="74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520" w:type="dxa"/>
                  <w:vAlign w:val="center"/>
                </w:tcPr>
                <w:p w:rsidR="007C7A65" w:rsidRPr="007C7A65" w:rsidRDefault="007C7A65" w:rsidP="007C7A65">
                  <w:pPr>
                    <w:tabs>
                      <w:tab w:val="left" w:pos="1140"/>
                    </w:tabs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Преобразователь, П111-2.5-К12, прямой</w:t>
                  </w:r>
                </w:p>
              </w:tc>
              <w:tc>
                <w:tcPr>
                  <w:tcW w:w="85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7A6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443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C7A65" w:rsidRPr="007C7A65" w:rsidTr="002D2713">
              <w:tc>
                <w:tcPr>
                  <w:tcW w:w="74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520" w:type="dxa"/>
                  <w:vAlign w:val="center"/>
                </w:tcPr>
                <w:p w:rsidR="007C7A65" w:rsidRPr="007C7A65" w:rsidRDefault="007C7A65" w:rsidP="007C7A65">
                  <w:pPr>
                    <w:tabs>
                      <w:tab w:val="left" w:pos="1140"/>
                    </w:tabs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Преобразователь, П111-5.0-К6, прямой</w:t>
                  </w:r>
                </w:p>
              </w:tc>
              <w:tc>
                <w:tcPr>
                  <w:tcW w:w="85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7A6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443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C7A65" w:rsidRPr="007C7A65" w:rsidTr="002D2713">
              <w:tc>
                <w:tcPr>
                  <w:tcW w:w="74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6520" w:type="dxa"/>
                  <w:vAlign w:val="center"/>
                </w:tcPr>
                <w:p w:rsidR="007C7A65" w:rsidRPr="007C7A65" w:rsidRDefault="007C7A65" w:rsidP="007C7A65">
                  <w:pPr>
                    <w:tabs>
                      <w:tab w:val="left" w:pos="1140"/>
                    </w:tabs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Преобразователь, П131-2.5-0/20 (ПКО), </w:t>
                  </w:r>
                </w:p>
              </w:tc>
              <w:tc>
                <w:tcPr>
                  <w:tcW w:w="85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7A6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443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C7A65" w:rsidRPr="007C7A65" w:rsidTr="002D2713">
              <w:tc>
                <w:tcPr>
                  <w:tcW w:w="74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520" w:type="dxa"/>
                  <w:vAlign w:val="center"/>
                </w:tcPr>
                <w:p w:rsidR="007C7A65" w:rsidRPr="007C7A65" w:rsidRDefault="007C7A65" w:rsidP="007C7A65">
                  <w:pPr>
                    <w:tabs>
                      <w:tab w:val="left" w:pos="1140"/>
                    </w:tabs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Преобразователь, П131-2.5-0/18 (ПКО), </w:t>
                  </w:r>
                </w:p>
              </w:tc>
              <w:tc>
                <w:tcPr>
                  <w:tcW w:w="85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7A6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443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C7A65" w:rsidRPr="007C7A65" w:rsidTr="002D2713">
              <w:tc>
                <w:tcPr>
                  <w:tcW w:w="74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6520" w:type="dxa"/>
                  <w:vAlign w:val="center"/>
                </w:tcPr>
                <w:p w:rsidR="007C7A65" w:rsidRPr="007C7A65" w:rsidRDefault="007C7A65" w:rsidP="007C7A65">
                  <w:pPr>
                    <w:tabs>
                      <w:tab w:val="left" w:pos="1140"/>
                    </w:tabs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Преобразователь, П121-0.4-90 (Поверхность катания), </w:t>
                  </w:r>
                </w:p>
              </w:tc>
              <w:tc>
                <w:tcPr>
                  <w:tcW w:w="85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7A6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443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C7A65" w:rsidRPr="007C7A65" w:rsidTr="002D2713">
              <w:tc>
                <w:tcPr>
                  <w:tcW w:w="74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520" w:type="dxa"/>
                  <w:vAlign w:val="center"/>
                </w:tcPr>
                <w:p w:rsidR="007C7A65" w:rsidRPr="007C7A65" w:rsidRDefault="007C7A65" w:rsidP="007C7A65">
                  <w:pPr>
                    <w:tabs>
                      <w:tab w:val="left" w:pos="1140"/>
                    </w:tabs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Преобразователь, П121-2.5-50, наклонный</w:t>
                  </w:r>
                </w:p>
              </w:tc>
              <w:tc>
                <w:tcPr>
                  <w:tcW w:w="85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7A6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443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C7A65" w:rsidRPr="007C7A65" w:rsidTr="002D2713">
              <w:tc>
                <w:tcPr>
                  <w:tcW w:w="74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520" w:type="dxa"/>
                  <w:vAlign w:val="center"/>
                </w:tcPr>
                <w:p w:rsidR="007C7A65" w:rsidRPr="007C7A65" w:rsidRDefault="007C7A65" w:rsidP="007C7A65">
                  <w:pPr>
                    <w:tabs>
                      <w:tab w:val="left" w:pos="1140"/>
                    </w:tabs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Преобразователь, П121-5.0-70, наклонный</w:t>
                  </w:r>
                </w:p>
              </w:tc>
              <w:tc>
                <w:tcPr>
                  <w:tcW w:w="85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7A6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443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C7A65" w:rsidRPr="007C7A65" w:rsidTr="002D2713">
              <w:tc>
                <w:tcPr>
                  <w:tcW w:w="74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520" w:type="dxa"/>
                  <w:vAlign w:val="center"/>
                </w:tcPr>
                <w:p w:rsidR="007C7A65" w:rsidRPr="007C7A65" w:rsidRDefault="007C7A65" w:rsidP="007C7A65">
                  <w:pPr>
                    <w:tabs>
                      <w:tab w:val="left" w:pos="1140"/>
                    </w:tabs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Кабель для подключения сканирующих устройств </w:t>
                  </w:r>
                </w:p>
              </w:tc>
              <w:tc>
                <w:tcPr>
                  <w:tcW w:w="85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7A6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443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C7A65" w:rsidRPr="007C7A65" w:rsidTr="002D2713">
              <w:tc>
                <w:tcPr>
                  <w:tcW w:w="74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6520" w:type="dxa"/>
                  <w:vAlign w:val="center"/>
                </w:tcPr>
                <w:p w:rsidR="007C7A65" w:rsidRPr="007C7A65" w:rsidRDefault="007C7A65" w:rsidP="007C7A65">
                  <w:pPr>
                    <w:tabs>
                      <w:tab w:val="left" w:pos="1140"/>
                    </w:tabs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Кабель соединительный </w:t>
                  </w:r>
                </w:p>
              </w:tc>
              <w:tc>
                <w:tcPr>
                  <w:tcW w:w="85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7A6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443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C7A65" w:rsidRPr="007C7A65" w:rsidTr="002D2713">
              <w:tc>
                <w:tcPr>
                  <w:tcW w:w="74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6520" w:type="dxa"/>
                  <w:vAlign w:val="center"/>
                </w:tcPr>
                <w:p w:rsidR="007C7A65" w:rsidRPr="007C7A65" w:rsidRDefault="007C7A65" w:rsidP="007C7A65">
                  <w:pPr>
                    <w:tabs>
                      <w:tab w:val="left" w:pos="1140"/>
                    </w:tabs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Кабель интерфейсный </w:t>
                  </w:r>
                </w:p>
              </w:tc>
              <w:tc>
                <w:tcPr>
                  <w:tcW w:w="85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7A6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443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C7A65" w:rsidRPr="007C7A65" w:rsidTr="002D2713">
              <w:tc>
                <w:tcPr>
                  <w:tcW w:w="74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6520" w:type="dxa"/>
                  <w:vAlign w:val="center"/>
                </w:tcPr>
                <w:p w:rsidR="007C7A65" w:rsidRPr="007C7A65" w:rsidRDefault="007C7A65" w:rsidP="007C7A65">
                  <w:pPr>
                    <w:tabs>
                      <w:tab w:val="left" w:pos="1140"/>
                    </w:tabs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Кабель к ПЭП </w:t>
                  </w:r>
                </w:p>
              </w:tc>
              <w:tc>
                <w:tcPr>
                  <w:tcW w:w="85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7A6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443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C7A65" w:rsidRPr="007C7A65" w:rsidTr="002D2713">
              <w:tc>
                <w:tcPr>
                  <w:tcW w:w="74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6520" w:type="dxa"/>
                  <w:vAlign w:val="center"/>
                </w:tcPr>
                <w:p w:rsidR="007C7A65" w:rsidRPr="007C7A65" w:rsidRDefault="007C7A65" w:rsidP="007C7A65">
                  <w:pPr>
                    <w:tabs>
                      <w:tab w:val="left" w:pos="1140"/>
                    </w:tabs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Кабель (CP-50)</w:t>
                  </w:r>
                </w:p>
              </w:tc>
              <w:tc>
                <w:tcPr>
                  <w:tcW w:w="85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7A6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443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C7A65" w:rsidRPr="007C7A65" w:rsidTr="002D2713">
              <w:tc>
                <w:tcPr>
                  <w:tcW w:w="74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6520" w:type="dxa"/>
                  <w:vAlign w:val="center"/>
                </w:tcPr>
                <w:p w:rsidR="007C7A65" w:rsidRPr="007C7A65" w:rsidRDefault="007C7A65" w:rsidP="007C7A65">
                  <w:pPr>
                    <w:tabs>
                      <w:tab w:val="left" w:pos="1140"/>
                    </w:tabs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Стандартный образец СО-1</w:t>
                  </w:r>
                </w:p>
              </w:tc>
              <w:tc>
                <w:tcPr>
                  <w:tcW w:w="85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7A6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443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C7A65" w:rsidRPr="007C7A65" w:rsidTr="002D2713">
              <w:tc>
                <w:tcPr>
                  <w:tcW w:w="74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6520" w:type="dxa"/>
                  <w:vAlign w:val="center"/>
                </w:tcPr>
                <w:p w:rsidR="007C7A65" w:rsidRPr="007C7A65" w:rsidRDefault="007C7A65" w:rsidP="007C7A65">
                  <w:pPr>
                    <w:tabs>
                      <w:tab w:val="left" w:pos="1140"/>
                    </w:tabs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Стандартный образец по ГОСТ 18576, СО-3Р</w:t>
                  </w:r>
                </w:p>
              </w:tc>
              <w:tc>
                <w:tcPr>
                  <w:tcW w:w="85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7A6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443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C7A65" w:rsidRPr="007C7A65" w:rsidTr="002D2713">
              <w:tc>
                <w:tcPr>
                  <w:tcW w:w="74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6520" w:type="dxa"/>
                  <w:vAlign w:val="center"/>
                </w:tcPr>
                <w:p w:rsidR="007C7A65" w:rsidRPr="007C7A65" w:rsidRDefault="007C7A65" w:rsidP="007C7A65">
                  <w:pPr>
                    <w:tabs>
                      <w:tab w:val="left" w:pos="1140"/>
                    </w:tabs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Настроечный образец для </w:t>
                  </w:r>
                  <w:proofErr w:type="spellStart"/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толщинометрии</w:t>
                  </w:r>
                  <w:proofErr w:type="spellEnd"/>
                </w:p>
              </w:tc>
              <w:tc>
                <w:tcPr>
                  <w:tcW w:w="85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7A6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443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C7A65" w:rsidRPr="007C7A65" w:rsidTr="002D2713">
              <w:tc>
                <w:tcPr>
                  <w:tcW w:w="74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6520" w:type="dxa"/>
                  <w:vAlign w:val="center"/>
                </w:tcPr>
                <w:p w:rsidR="007C7A65" w:rsidRPr="007C7A65" w:rsidRDefault="007C7A65" w:rsidP="007C7A65">
                  <w:pPr>
                    <w:tabs>
                      <w:tab w:val="left" w:pos="1140"/>
                    </w:tabs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Настроечный образец ОН-6-СТ45, ВТ (аналог ЖД СОП НО-037)</w:t>
                  </w:r>
                </w:p>
              </w:tc>
              <w:tc>
                <w:tcPr>
                  <w:tcW w:w="85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7A6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443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C7A65" w:rsidRPr="007C7A65" w:rsidTr="002D2713">
              <w:tc>
                <w:tcPr>
                  <w:tcW w:w="74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6520" w:type="dxa"/>
                  <w:vAlign w:val="center"/>
                </w:tcPr>
                <w:p w:rsidR="007C7A65" w:rsidRPr="007C7A65" w:rsidRDefault="007C7A65" w:rsidP="007C7A65">
                  <w:pPr>
                    <w:tabs>
                      <w:tab w:val="left" w:pos="1140"/>
                    </w:tabs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Настроечный образец ОН-7-СТ20, ВТ (аналог ЖД СОП НО-038</w:t>
                  </w:r>
                </w:p>
              </w:tc>
              <w:tc>
                <w:tcPr>
                  <w:tcW w:w="85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7A6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443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C7A65" w:rsidRPr="007C7A65" w:rsidTr="002D2713">
              <w:tc>
                <w:tcPr>
                  <w:tcW w:w="74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21</w:t>
                  </w:r>
                </w:p>
              </w:tc>
              <w:tc>
                <w:tcPr>
                  <w:tcW w:w="6520" w:type="dxa"/>
                  <w:vAlign w:val="center"/>
                </w:tcPr>
                <w:p w:rsidR="007C7A65" w:rsidRPr="007C7A65" w:rsidRDefault="007C7A65" w:rsidP="007C7A65">
                  <w:pPr>
                    <w:tabs>
                      <w:tab w:val="left" w:pos="1140"/>
                    </w:tabs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Преобразователь, ВТП, для </w:t>
                  </w:r>
                  <w:proofErr w:type="spellStart"/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вихретокового</w:t>
                  </w:r>
                  <w:proofErr w:type="spellEnd"/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контроля</w:t>
                  </w:r>
                </w:p>
              </w:tc>
              <w:tc>
                <w:tcPr>
                  <w:tcW w:w="85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7A6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443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C7A65" w:rsidRPr="007C7A65" w:rsidTr="002D2713">
              <w:tc>
                <w:tcPr>
                  <w:tcW w:w="74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6520" w:type="dxa"/>
                  <w:vAlign w:val="center"/>
                </w:tcPr>
                <w:p w:rsidR="007C7A65" w:rsidRPr="007C7A65" w:rsidRDefault="007C7A65" w:rsidP="007C7A65">
                  <w:pPr>
                    <w:tabs>
                      <w:tab w:val="left" w:pos="1140"/>
                    </w:tabs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Кабель к </w:t>
                  </w:r>
                  <w:proofErr w:type="spellStart"/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вихретоковым</w:t>
                  </w:r>
                  <w:proofErr w:type="spellEnd"/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преобразователя</w:t>
                  </w:r>
                </w:p>
              </w:tc>
              <w:tc>
                <w:tcPr>
                  <w:tcW w:w="85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7A6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443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C7A65" w:rsidRPr="007C7A65" w:rsidTr="002D2713">
              <w:tc>
                <w:tcPr>
                  <w:tcW w:w="74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6520" w:type="dxa"/>
                  <w:vAlign w:val="center"/>
                </w:tcPr>
                <w:p w:rsidR="007C7A65" w:rsidRPr="007C7A65" w:rsidRDefault="007C7A65" w:rsidP="007C7A65">
                  <w:pPr>
                    <w:tabs>
                      <w:tab w:val="left" w:pos="1140"/>
                    </w:tabs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Сканирующее устройство для дефектоскопии колесных пар вагонов</w:t>
                  </w:r>
                </w:p>
              </w:tc>
              <w:tc>
                <w:tcPr>
                  <w:tcW w:w="85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7A6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443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C7A65" w:rsidRPr="007C7A65" w:rsidTr="002D2713">
              <w:tc>
                <w:tcPr>
                  <w:tcW w:w="74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6520" w:type="dxa"/>
                  <w:vAlign w:val="center"/>
                </w:tcPr>
                <w:p w:rsidR="007C7A65" w:rsidRPr="007C7A65" w:rsidRDefault="007C7A65" w:rsidP="007C7A65">
                  <w:pPr>
                    <w:tabs>
                      <w:tab w:val="left" w:pos="1140"/>
                    </w:tabs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Механическое устройство очистки ЖД осей (по ПР НК),</w:t>
                  </w:r>
                </w:p>
              </w:tc>
              <w:tc>
                <w:tcPr>
                  <w:tcW w:w="85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7A6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443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C7A65" w:rsidRPr="007C7A65" w:rsidTr="007C7A65">
              <w:trPr>
                <w:trHeight w:val="327"/>
              </w:trPr>
              <w:tc>
                <w:tcPr>
                  <w:tcW w:w="74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6520" w:type="dxa"/>
                  <w:vAlign w:val="center"/>
                </w:tcPr>
                <w:p w:rsidR="007C7A65" w:rsidRPr="007C7A65" w:rsidRDefault="007C7A65" w:rsidP="007C7A65">
                  <w:pPr>
                    <w:tabs>
                      <w:tab w:val="left" w:pos="1140"/>
                    </w:tabs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C7A6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Сканирующие устройство (РВ2Ш)</w:t>
                  </w:r>
                </w:p>
              </w:tc>
              <w:tc>
                <w:tcPr>
                  <w:tcW w:w="851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7A6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443" w:type="dxa"/>
                  <w:vAlign w:val="center"/>
                </w:tcPr>
                <w:p w:rsidR="007C7A65" w:rsidRPr="007C7A65" w:rsidRDefault="007C7A65" w:rsidP="007C7A65">
                  <w:pPr>
                    <w:jc w:val="center"/>
                    <w:textAlignment w:val="baseline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7A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7C7A65" w:rsidRPr="00EF3B84" w:rsidRDefault="007C7A65" w:rsidP="007C7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z-Cyrl-UZ" w:eastAsia="ru-RU"/>
              </w:rPr>
            </w:pPr>
          </w:p>
        </w:tc>
      </w:tr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F976C4" w:rsidRDefault="008C494D" w:rsidP="005A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lastRenderedPageBreak/>
              <w:t>Подраздел 4.2. Требования к надежности</w:t>
            </w:r>
          </w:p>
        </w:tc>
      </w:tr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F976C4" w:rsidRDefault="0039681D" w:rsidP="00575A40">
            <w:pPr>
              <w:spacing w:after="0" w:line="240" w:lineRule="auto"/>
              <w:ind w:firstLine="60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Производитель/поставщик должен предоставить информацию о сроке службы дефектоскопа</w:t>
            </w:r>
          </w:p>
        </w:tc>
      </w:tr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F976C4" w:rsidRDefault="008C494D" w:rsidP="005A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4.3. Требования к составным частям, исходным и эксплуатационным материалам</w:t>
            </w:r>
          </w:p>
        </w:tc>
      </w:tr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F976C4" w:rsidRDefault="00524ADC" w:rsidP="00524ADC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left="34" w:right="34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 имеются</w:t>
            </w:r>
          </w:p>
        </w:tc>
      </w:tr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F976C4" w:rsidRDefault="008C494D" w:rsidP="005A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4.4 Требования к маркировке</w:t>
            </w:r>
          </w:p>
        </w:tc>
      </w:tr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F976C4" w:rsidRDefault="00524ADC" w:rsidP="0059442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Маркировка каждого упакован</w:t>
            </w:r>
            <w:r w:rsidR="00C6100E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</w:t>
            </w:r>
            <w:r w:rsidR="003858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ого </w:t>
            </w:r>
            <w:r w:rsidR="00575A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дефектоскопа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должно соответствовать нормативно технической документации</w:t>
            </w:r>
            <w:r w:rsidR="00323E49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завода-изготовителя</w:t>
            </w:r>
            <w:r w:rsidR="0059442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в соответствии с ГОСТ 14192</w:t>
            </w:r>
            <w:r w:rsidR="00B45C5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  <w:r w:rsidR="0059442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96</w:t>
            </w:r>
            <w:r w:rsidR="009927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и/или другим международным стандартам</w:t>
            </w:r>
          </w:p>
        </w:tc>
      </w:tr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F976C4" w:rsidRDefault="008C494D" w:rsidP="005A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Подраздел 4.5 Требования к </w:t>
            </w:r>
            <w:r w:rsidR="0068094B"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размерам и </w:t>
            </w: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упаковке</w:t>
            </w:r>
          </w:p>
        </w:tc>
      </w:tr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F976C4" w:rsidRDefault="004B6BF7" w:rsidP="005F5DA6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Упаковка и транспортировка производится по ГОСТу </w:t>
            </w:r>
            <w:r w:rsidR="00B75A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23216-78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</w:t>
            </w:r>
            <w:r w:rsidR="00B75A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Изделия электротехнические. Хранение, транспортир</w:t>
            </w:r>
            <w:r w:rsidR="005F5D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ование, временная противокоррозионная</w:t>
            </w:r>
            <w:r w:rsidR="00B75A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защита, упаковка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  <w:r w:rsidR="009927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и/или другим международным стандартам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</w:tbl>
    <w:p w:rsidR="0065748F" w:rsidRPr="00F976C4" w:rsidRDefault="0065748F" w:rsidP="006574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5. ТРЕБОВАНИЯ ПО ПРАВИЛАМ СДАЧИ И ПРИЕМКИ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8C494D" w:rsidP="005A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5.1 Порядок сдачи и приемки</w:t>
            </w:r>
          </w:p>
        </w:tc>
      </w:tr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F976C4" w:rsidRDefault="00103BFE" w:rsidP="005F5DA6">
            <w:pPr>
              <w:spacing w:after="0" w:line="240" w:lineRule="auto"/>
              <w:ind w:firstLine="45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Приемка товаров осуществляется по количеству и качеству на территории покупателя в соответствии с товаросопроводительными документами, нормативно техническими документами завода-изготовителя </w:t>
            </w:r>
          </w:p>
        </w:tc>
      </w:tr>
      <w:tr w:rsidR="008C494D" w:rsidRPr="00F976C4" w:rsidTr="005A782F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F976C4" w:rsidRDefault="008C494D" w:rsidP="005A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A35" w:rsidRPr="00F976C4" w:rsidRDefault="00121E55" w:rsidP="00AD1101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3" w:firstLine="45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Свидетельство об утверждении типа средств измерений, сертификат о признании утвержденного типа средств измерений</w:t>
            </w:r>
            <w:r w:rsidR="00416737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</w:t>
            </w:r>
            <w:r w:rsidR="00D13F5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свидетельство о </w:t>
            </w:r>
            <w:r w:rsidR="0065622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регистрации средств измерений,</w:t>
            </w:r>
            <w:r w:rsidR="00416737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паспорт (</w:t>
            </w:r>
            <w:r w:rsidR="001C21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Дефектоскоп, ПЭП, СО, ОСО, УСК, УСО</w:t>
            </w:r>
            <w:r w:rsidR="00A82A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  <w:r w:rsidR="00B81F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руководство по эксплуатации</w:t>
            </w:r>
          </w:p>
        </w:tc>
      </w:tr>
      <w:tr w:rsidR="006B49B9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B9" w:rsidRPr="00F976C4" w:rsidRDefault="006B49B9" w:rsidP="006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5.3 Требования к страхованию товара</w:t>
            </w:r>
          </w:p>
        </w:tc>
      </w:tr>
      <w:tr w:rsidR="006B49B9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9B9" w:rsidRPr="00F976C4" w:rsidRDefault="00C6100E" w:rsidP="009D328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Страхование осущ</w:t>
            </w:r>
            <w:r w:rsidR="00323E49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ествляется в соответствии с условиями договора поставки, а также договора на оказание транспортных услуг между заводом изготовителем и транспортной компан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r w:rsidR="00323E49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ей</w:t>
            </w:r>
          </w:p>
        </w:tc>
      </w:tr>
    </w:tbl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6. ТРЕБОВАНИЯ К ТРАНСПОРТИРОВАНИЮ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CE128E" w:rsidP="005F5DA6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Транспортирование должно</w:t>
            </w:r>
            <w:r w:rsidR="00323E49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со</w:t>
            </w:r>
            <w:r w:rsidR="00C6100E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="00323E49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тветствовать требования </w:t>
            </w:r>
            <w:r w:rsidR="005F5D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ГОСТ 23216-78</w:t>
            </w:r>
            <w:r w:rsidR="009927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и/или другим международным стандартам</w:t>
            </w:r>
          </w:p>
        </w:tc>
      </w:tr>
    </w:tbl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7. ТРЕБОВАНИЯ К ХРАНЕНИЮ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B45C53" w:rsidP="00B45C53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</w:t>
            </w:r>
            <w:r w:rsidR="00096471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соответств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ии</w:t>
            </w:r>
            <w:r w:rsidR="00CF5FEC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F5D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 ГОСТ 23216-78</w:t>
            </w:r>
            <w:r w:rsidR="009927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и/или другим международным стандартам</w:t>
            </w:r>
          </w:p>
        </w:tc>
      </w:tr>
    </w:tbl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8. ТРЕБОВАНИЯ К ОБЪЕМУ И/ИЛИ СРОКУ ПРЕДОСТАВЛЕНИЯ ГАРАНТИЙ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103BFE" w:rsidP="00103BFE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Гарантийный срок товара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должен составлять не менее 12 месяцев со дня ввода в эксплуатацию или не менее 18 месяцев со дня поставки товара на склад покупателя. Если в течение гарантийного срока продукция окажется дефектной, неукомплектованной и не будет соответствовать требованиям настоящего технического задания, либо ТУ изготовителя, поставщик обязан устранить дефекты, доукомплектовать, а в случае невозможности устранения дефектов заменить продукцию на новую после получения письменного уведомления покупателя. Все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расходы, связанные с устранением дефектов, доукомплектованием и заменой относятся за счет поставщика.</w:t>
            </w:r>
          </w:p>
        </w:tc>
      </w:tr>
    </w:tbl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lastRenderedPageBreak/>
        <w:t>РАЗДЕЛ 9. ТРЕБОВАНИЯ К ОБСЛУЖИВАНИЮ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CF5FEC" w:rsidP="00CF5FEC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 имеются</w:t>
            </w:r>
          </w:p>
        </w:tc>
      </w:tr>
    </w:tbl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10. ЭКОЛОГИЧЕСКИЕ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485527" w:rsidP="00A34F0E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Экологические требования, а также требования к безопасности в соответствии с нормами и правилами</w:t>
            </w:r>
            <w:r w:rsidR="00932DC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действующими в Республике Узбекистан.</w:t>
            </w:r>
            <w:r w:rsidR="00BC2EE7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11. ТРЕБОВАНИЯ ПО БЕЗОПАСНОСТИ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9D04C8" w:rsidP="001E1D9F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Товар должен </w:t>
            </w:r>
            <w:r w:rsidR="001E1D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соответствовать техническим нормам завода изготовителя</w:t>
            </w:r>
            <w:r w:rsidR="00A34F0E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</w:t>
            </w:r>
          </w:p>
        </w:tc>
      </w:tr>
    </w:tbl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12. ТРЕБОВАНИЯ К КАЧЕСТВУ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2AA" w:rsidRPr="00F976C4" w:rsidRDefault="00CF5FEC" w:rsidP="00E852D9">
            <w:pPr>
              <w:autoSpaceDE w:val="0"/>
              <w:autoSpaceDN w:val="0"/>
              <w:adjustRightInd w:val="0"/>
              <w:spacing w:after="0" w:line="240" w:lineRule="auto"/>
              <w:ind w:left="-108" w:firstLine="31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Товар должен </w:t>
            </w:r>
            <w:r w:rsidR="001E1D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соответствовать нормативно-техническ</w:t>
            </w:r>
            <w:r w:rsidR="00E852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ой</w:t>
            </w:r>
            <w:r w:rsidR="001E1D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документаци</w:t>
            </w:r>
            <w:r w:rsidR="00E852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r w:rsidR="001E1D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требованиям действующих на территории Республики Узбекистан</w:t>
            </w:r>
            <w:r w:rsidR="003A2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</w:t>
            </w:r>
            <w:r w:rsidR="003A29E5">
              <w:rPr>
                <w:rFonts w:ascii="Times New Roman" w:eastAsia="Times New Roman" w:hAnsi="Times New Roman" w:cs="Times New Roman"/>
                <w:bCs/>
                <w:color w:val="2D2D2D"/>
                <w:spacing w:val="2"/>
                <w:kern w:val="36"/>
                <w:sz w:val="26"/>
                <w:szCs w:val="26"/>
                <w:lang w:eastAsia="ru-RU"/>
              </w:rPr>
              <w:t>ГОСТ Р 55809-2013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  <w:r w:rsidR="00E852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13. ДОПОЛНИТЕЛЬНЫЕ (ИНЫЕ)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289" w:rsidRPr="00F976C4" w:rsidRDefault="00CF5FEC" w:rsidP="00CF5FEC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 w:firstLine="45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 имеются</w:t>
            </w:r>
          </w:p>
        </w:tc>
      </w:tr>
    </w:tbl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14. ТРЕБОВАНИЯ К КОЛИЧЕСТВУ,</w:t>
      </w:r>
      <w:r w:rsidR="009B22CA"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КОМПЛЕКТАЦИИ,</w:t>
      </w: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МЕСТУ И СРОКУ (ПЕРИОДИЧНОСТИ) ПОСТАВКИ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AB6" w:rsidRPr="00EF3B84" w:rsidRDefault="003670EF" w:rsidP="00EF3B8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z-Cyrl-UZ" w:eastAsia="ru-RU"/>
              </w:rPr>
            </w:pPr>
            <w:r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Поставка товара</w:t>
            </w:r>
            <w:r w:rsidR="00AE29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100% </w:t>
            </w:r>
            <w:r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 основании заявки </w:t>
            </w:r>
            <w:r w:rsidR="00CD1EC9" w:rsidRPr="008D5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количестве</w:t>
            </w:r>
            <w:r w:rsidR="00130AB6" w:rsidRPr="008D5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</w:t>
            </w:r>
            <w:r w:rsidR="00EF3B84">
              <w:rPr>
                <w:rFonts w:ascii="Times New Roman" w:eastAsia="Times New Roman" w:hAnsi="Times New Roman" w:cs="Times New Roman"/>
                <w:sz w:val="26"/>
                <w:szCs w:val="26"/>
                <w:lang w:val="uz-Cyrl-UZ" w:eastAsia="ru-RU"/>
              </w:rPr>
              <w:t xml:space="preserve"> 8 коммплект</w:t>
            </w:r>
          </w:p>
          <w:p w:rsidR="00AE2964" w:rsidRDefault="002E1DF7" w:rsidP="00AE296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AE29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оставка товара в течении </w:t>
            </w:r>
            <w:r w:rsidR="001035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  <w:r w:rsidR="00AE29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0-дней со дня с момента заключения контракта,</w:t>
            </w:r>
          </w:p>
          <w:p w:rsidR="00130AB6" w:rsidRPr="00130AB6" w:rsidRDefault="00130AB6" w:rsidP="00130AB6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Условия поставки CIP г. Ташкент в соответствии с Инкотермс-2010. </w:t>
            </w:r>
          </w:p>
          <w:p w:rsidR="00130AB6" w:rsidRPr="00130AB6" w:rsidRDefault="00130AB6" w:rsidP="00130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Место поставки: для нерезидентов </w:t>
            </w:r>
            <w:proofErr w:type="spellStart"/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РУз</w:t>
            </w:r>
            <w:proofErr w:type="spellEnd"/>
          </w:p>
          <w:p w:rsidR="00130AB6" w:rsidRPr="00130AB6" w:rsidRDefault="00130AB6" w:rsidP="00130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-при отгрузке железнодорожным транспортом - станция назначения </w:t>
            </w:r>
            <w:proofErr w:type="spellStart"/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Сергели</w:t>
            </w:r>
            <w:proofErr w:type="spellEnd"/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</w:p>
          <w:p w:rsidR="00130AB6" w:rsidRPr="00130AB6" w:rsidRDefault="00130AB6" w:rsidP="00130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</w:t>
            </w:r>
            <w:proofErr w:type="spellStart"/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Узбекистон</w:t>
            </w:r>
            <w:proofErr w:type="spellEnd"/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темир</w:t>
            </w:r>
            <w:proofErr w:type="spellEnd"/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йуллари</w:t>
            </w:r>
            <w:proofErr w:type="spellEnd"/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" код станции 723507, </w:t>
            </w:r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с подачей на ветку ООО «</w:t>
            </w:r>
            <w:proofErr w:type="spellStart"/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Темирйултаъмин</w:t>
            </w:r>
            <w:proofErr w:type="spellEnd"/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», код 7175.</w:t>
            </w:r>
          </w:p>
          <w:p w:rsidR="00130AB6" w:rsidRPr="00130AB6" w:rsidRDefault="00130AB6" w:rsidP="00130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-при отгрузке автомобильным транспортом - Республика Узбекистан,</w:t>
            </w:r>
          </w:p>
          <w:p w:rsidR="00130AB6" w:rsidRPr="00130AB6" w:rsidRDefault="00130AB6" w:rsidP="00130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г.Ташкент</w:t>
            </w:r>
            <w:proofErr w:type="spellEnd"/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массив </w:t>
            </w:r>
            <w:proofErr w:type="spellStart"/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Сергели</w:t>
            </w:r>
            <w:proofErr w:type="spellEnd"/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ул.Проектная</w:t>
            </w:r>
            <w:proofErr w:type="spellEnd"/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Г-24, таможенный склад </w:t>
            </w:r>
          </w:p>
          <w:p w:rsidR="00130AB6" w:rsidRPr="00130AB6" w:rsidRDefault="00130AB6" w:rsidP="00130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«</w:t>
            </w:r>
            <w:proofErr w:type="spellStart"/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Темирйултаъмин</w:t>
            </w:r>
            <w:proofErr w:type="spellEnd"/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», номер склада 1726/0058</w:t>
            </w:r>
          </w:p>
          <w:p w:rsidR="00A6398A" w:rsidRPr="00F976C4" w:rsidRDefault="00130AB6" w:rsidP="00130AB6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для резидентов </w:t>
            </w:r>
            <w:proofErr w:type="spellStart"/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РУз</w:t>
            </w:r>
            <w:proofErr w:type="spellEnd"/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склад покупателя </w:t>
            </w:r>
            <w:proofErr w:type="spellStart"/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г.Ташкент</w:t>
            </w:r>
            <w:proofErr w:type="spellEnd"/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массив </w:t>
            </w:r>
            <w:proofErr w:type="spellStart"/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Сергели</w:t>
            </w:r>
            <w:proofErr w:type="spellEnd"/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ул.Проектная</w:t>
            </w:r>
            <w:proofErr w:type="spellEnd"/>
            <w:r w:rsidRPr="00130A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Г-24</w:t>
            </w:r>
          </w:p>
        </w:tc>
      </w:tr>
    </w:tbl>
    <w:p w:rsidR="00A531FE" w:rsidRDefault="00A531FE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15. ТРЕБОВАНИЕ К ФОРМЕ ПРЕДСТАВЛЯЕМОЙ ИНФОРМАЦИИ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462A65" w:rsidP="001C2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C21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Вся предоставляемая информация должна быть на русском или узбекском языках. Текстовая информация должна быть предоставлена на бумажном носителе, а также в электронном виде</w:t>
            </w:r>
          </w:p>
        </w:tc>
      </w:tr>
    </w:tbl>
    <w:p w:rsidR="00357445" w:rsidRDefault="00357445" w:rsidP="009A441D">
      <w:pPr>
        <w:tabs>
          <w:tab w:val="left" w:pos="5387"/>
          <w:tab w:val="left" w:pos="7371"/>
        </w:tabs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E345B" w:rsidRPr="00F976C4" w:rsidRDefault="002E345B" w:rsidP="009A441D">
      <w:pPr>
        <w:tabs>
          <w:tab w:val="left" w:pos="5387"/>
          <w:tab w:val="left" w:pos="7371"/>
        </w:tabs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A34AB" w:rsidRDefault="00DA34AB" w:rsidP="009A441D">
      <w:pPr>
        <w:tabs>
          <w:tab w:val="left" w:pos="5387"/>
          <w:tab w:val="left" w:pos="7371"/>
        </w:tabs>
        <w:spacing w:after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3" w:name="_GoBack"/>
      <w:bookmarkEnd w:id="3"/>
    </w:p>
    <w:p w:rsidR="00DA34AB" w:rsidRPr="00F976C4" w:rsidRDefault="00DA34AB" w:rsidP="009A441D">
      <w:pPr>
        <w:tabs>
          <w:tab w:val="left" w:pos="5387"/>
          <w:tab w:val="left" w:pos="7371"/>
        </w:tabs>
        <w:spacing w:after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sectPr w:rsidR="00DA34AB" w:rsidRPr="00F976C4" w:rsidSect="007C7A65">
      <w:headerReference w:type="default" r:id="rId8"/>
      <w:pgSz w:w="11906" w:h="16838"/>
      <w:pgMar w:top="426" w:right="851" w:bottom="568" w:left="1701" w:header="283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6015B" w:rsidRDefault="0096015B" w:rsidP="00EC5371">
      <w:pPr>
        <w:spacing w:after="0" w:line="240" w:lineRule="auto"/>
      </w:pPr>
      <w:r>
        <w:separator/>
      </w:r>
    </w:p>
  </w:endnote>
  <w:endnote w:type="continuationSeparator" w:id="0">
    <w:p w:rsidR="0096015B" w:rsidRDefault="0096015B" w:rsidP="00EC5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6015B" w:rsidRDefault="0096015B" w:rsidP="00EC5371">
      <w:pPr>
        <w:spacing w:after="0" w:line="240" w:lineRule="auto"/>
      </w:pPr>
      <w:r>
        <w:separator/>
      </w:r>
    </w:p>
  </w:footnote>
  <w:footnote w:type="continuationSeparator" w:id="0">
    <w:p w:rsidR="0096015B" w:rsidRDefault="0096015B" w:rsidP="00EC5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C5371" w:rsidRPr="00EC5371" w:rsidRDefault="00EC5371">
    <w:pPr>
      <w:pStyle w:val="ad"/>
      <w:jc w:val="center"/>
      <w:rPr>
        <w:rFonts w:ascii="Times New Roman" w:hAnsi="Times New Roman" w:cs="Times New Roman"/>
      </w:rPr>
    </w:pPr>
  </w:p>
  <w:p w:rsidR="00EC5371" w:rsidRDefault="00BD31C6" w:rsidP="00BD31C6">
    <w:pPr>
      <w:pStyle w:val="ad"/>
      <w:tabs>
        <w:tab w:val="clear" w:pos="4677"/>
        <w:tab w:val="clear" w:pos="9355"/>
        <w:tab w:val="left" w:pos="723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94D37"/>
    <w:multiLevelType w:val="hybridMultilevel"/>
    <w:tmpl w:val="E32484C2"/>
    <w:lvl w:ilvl="0" w:tplc="E67E1B28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" w15:restartNumberingAfterBreak="0">
    <w:nsid w:val="13642912"/>
    <w:multiLevelType w:val="hybridMultilevel"/>
    <w:tmpl w:val="8A9E5B40"/>
    <w:lvl w:ilvl="0" w:tplc="E67E1B28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262"/>
    <w:rsid w:val="0001745C"/>
    <w:rsid w:val="000252DE"/>
    <w:rsid w:val="0002705E"/>
    <w:rsid w:val="00052BC1"/>
    <w:rsid w:val="0005570A"/>
    <w:rsid w:val="0006091D"/>
    <w:rsid w:val="000743CC"/>
    <w:rsid w:val="00096471"/>
    <w:rsid w:val="000970DF"/>
    <w:rsid w:val="000B1C98"/>
    <w:rsid w:val="000B2F0B"/>
    <w:rsid w:val="000C6B89"/>
    <w:rsid w:val="000E5838"/>
    <w:rsid w:val="0010141C"/>
    <w:rsid w:val="001035A9"/>
    <w:rsid w:val="00103BFE"/>
    <w:rsid w:val="001075D6"/>
    <w:rsid w:val="00121E55"/>
    <w:rsid w:val="0012356B"/>
    <w:rsid w:val="0012451F"/>
    <w:rsid w:val="00130AB6"/>
    <w:rsid w:val="00137C9C"/>
    <w:rsid w:val="001451E7"/>
    <w:rsid w:val="00147070"/>
    <w:rsid w:val="00147567"/>
    <w:rsid w:val="00151154"/>
    <w:rsid w:val="00153A4D"/>
    <w:rsid w:val="00156518"/>
    <w:rsid w:val="00162059"/>
    <w:rsid w:val="00185940"/>
    <w:rsid w:val="00190374"/>
    <w:rsid w:val="00192F06"/>
    <w:rsid w:val="001A2262"/>
    <w:rsid w:val="001B6CC1"/>
    <w:rsid w:val="001B6EDB"/>
    <w:rsid w:val="001C0A76"/>
    <w:rsid w:val="001C0E86"/>
    <w:rsid w:val="001C21FA"/>
    <w:rsid w:val="001D62A8"/>
    <w:rsid w:val="001E1D9F"/>
    <w:rsid w:val="001F4FE4"/>
    <w:rsid w:val="00205A8A"/>
    <w:rsid w:val="002065DB"/>
    <w:rsid w:val="00230FDD"/>
    <w:rsid w:val="00234549"/>
    <w:rsid w:val="00241AB1"/>
    <w:rsid w:val="00243C69"/>
    <w:rsid w:val="0024506B"/>
    <w:rsid w:val="00253952"/>
    <w:rsid w:val="002715E2"/>
    <w:rsid w:val="002762BA"/>
    <w:rsid w:val="0028221A"/>
    <w:rsid w:val="002A1A31"/>
    <w:rsid w:val="002B18C2"/>
    <w:rsid w:val="002C709F"/>
    <w:rsid w:val="002D14D7"/>
    <w:rsid w:val="002E0043"/>
    <w:rsid w:val="002E1878"/>
    <w:rsid w:val="002E1DF7"/>
    <w:rsid w:val="002E345B"/>
    <w:rsid w:val="002E6F34"/>
    <w:rsid w:val="002E79E2"/>
    <w:rsid w:val="002F77D4"/>
    <w:rsid w:val="003022EE"/>
    <w:rsid w:val="0030279C"/>
    <w:rsid w:val="00303809"/>
    <w:rsid w:val="003071E6"/>
    <w:rsid w:val="0031390B"/>
    <w:rsid w:val="00323E49"/>
    <w:rsid w:val="00345A15"/>
    <w:rsid w:val="00351C62"/>
    <w:rsid w:val="00356013"/>
    <w:rsid w:val="00357445"/>
    <w:rsid w:val="003670D3"/>
    <w:rsid w:val="003670EF"/>
    <w:rsid w:val="00380F0F"/>
    <w:rsid w:val="00380F4D"/>
    <w:rsid w:val="003857D7"/>
    <w:rsid w:val="0038586A"/>
    <w:rsid w:val="0038602E"/>
    <w:rsid w:val="0039681D"/>
    <w:rsid w:val="00397449"/>
    <w:rsid w:val="003A29E5"/>
    <w:rsid w:val="003A7382"/>
    <w:rsid w:val="003B2F36"/>
    <w:rsid w:val="003B6B4D"/>
    <w:rsid w:val="003C1221"/>
    <w:rsid w:val="003C2633"/>
    <w:rsid w:val="003E399D"/>
    <w:rsid w:val="003E6289"/>
    <w:rsid w:val="0040365B"/>
    <w:rsid w:val="00403BC7"/>
    <w:rsid w:val="00405181"/>
    <w:rsid w:val="00405691"/>
    <w:rsid w:val="00406C9F"/>
    <w:rsid w:val="0041200B"/>
    <w:rsid w:val="0041238F"/>
    <w:rsid w:val="00416737"/>
    <w:rsid w:val="00436E0A"/>
    <w:rsid w:val="00441258"/>
    <w:rsid w:val="00450103"/>
    <w:rsid w:val="0045459A"/>
    <w:rsid w:val="00461E91"/>
    <w:rsid w:val="00462A65"/>
    <w:rsid w:val="004712E6"/>
    <w:rsid w:val="00473480"/>
    <w:rsid w:val="004769C1"/>
    <w:rsid w:val="00485527"/>
    <w:rsid w:val="004B123B"/>
    <w:rsid w:val="004B6BF7"/>
    <w:rsid w:val="004C760A"/>
    <w:rsid w:val="004D1F0C"/>
    <w:rsid w:val="004D2E30"/>
    <w:rsid w:val="004E50B3"/>
    <w:rsid w:val="004F13E0"/>
    <w:rsid w:val="00501D1C"/>
    <w:rsid w:val="00502F0C"/>
    <w:rsid w:val="00505B9C"/>
    <w:rsid w:val="005155C1"/>
    <w:rsid w:val="00524ADC"/>
    <w:rsid w:val="00562821"/>
    <w:rsid w:val="005702AA"/>
    <w:rsid w:val="00570581"/>
    <w:rsid w:val="00572975"/>
    <w:rsid w:val="00573A94"/>
    <w:rsid w:val="00575A40"/>
    <w:rsid w:val="00594425"/>
    <w:rsid w:val="005970D2"/>
    <w:rsid w:val="005A3190"/>
    <w:rsid w:val="005B5C1A"/>
    <w:rsid w:val="005C1D82"/>
    <w:rsid w:val="005C3FBF"/>
    <w:rsid w:val="005E3D97"/>
    <w:rsid w:val="005F4048"/>
    <w:rsid w:val="005F5DA6"/>
    <w:rsid w:val="00621320"/>
    <w:rsid w:val="00655F88"/>
    <w:rsid w:val="0065622C"/>
    <w:rsid w:val="00657449"/>
    <w:rsid w:val="0065748F"/>
    <w:rsid w:val="006603E8"/>
    <w:rsid w:val="006639F2"/>
    <w:rsid w:val="00672C2C"/>
    <w:rsid w:val="0068094B"/>
    <w:rsid w:val="00682544"/>
    <w:rsid w:val="00691A82"/>
    <w:rsid w:val="006968FE"/>
    <w:rsid w:val="00696DD7"/>
    <w:rsid w:val="0069763E"/>
    <w:rsid w:val="006A05A6"/>
    <w:rsid w:val="006A2FE0"/>
    <w:rsid w:val="006B49B9"/>
    <w:rsid w:val="006C4E75"/>
    <w:rsid w:val="006D432B"/>
    <w:rsid w:val="006D4DE0"/>
    <w:rsid w:val="006F0944"/>
    <w:rsid w:val="006F37E4"/>
    <w:rsid w:val="006F3903"/>
    <w:rsid w:val="006F76AD"/>
    <w:rsid w:val="007167FA"/>
    <w:rsid w:val="0072572C"/>
    <w:rsid w:val="00730760"/>
    <w:rsid w:val="00731C89"/>
    <w:rsid w:val="00742C8A"/>
    <w:rsid w:val="00757E5B"/>
    <w:rsid w:val="0076145C"/>
    <w:rsid w:val="0077036F"/>
    <w:rsid w:val="00770FE3"/>
    <w:rsid w:val="00771EB7"/>
    <w:rsid w:val="00772571"/>
    <w:rsid w:val="00793503"/>
    <w:rsid w:val="00794A35"/>
    <w:rsid w:val="007A2009"/>
    <w:rsid w:val="007A4524"/>
    <w:rsid w:val="007B3B14"/>
    <w:rsid w:val="007C3250"/>
    <w:rsid w:val="007C7A65"/>
    <w:rsid w:val="007E5AD3"/>
    <w:rsid w:val="007F443D"/>
    <w:rsid w:val="0080057B"/>
    <w:rsid w:val="008136D7"/>
    <w:rsid w:val="00835877"/>
    <w:rsid w:val="00836FCA"/>
    <w:rsid w:val="00850561"/>
    <w:rsid w:val="00856DFA"/>
    <w:rsid w:val="008576F5"/>
    <w:rsid w:val="0085777A"/>
    <w:rsid w:val="00857D7B"/>
    <w:rsid w:val="0087358C"/>
    <w:rsid w:val="00874EFF"/>
    <w:rsid w:val="008818C3"/>
    <w:rsid w:val="00884CA3"/>
    <w:rsid w:val="00897BE7"/>
    <w:rsid w:val="008A0F59"/>
    <w:rsid w:val="008A1134"/>
    <w:rsid w:val="008A201D"/>
    <w:rsid w:val="008A24A7"/>
    <w:rsid w:val="008A4DFE"/>
    <w:rsid w:val="008B2140"/>
    <w:rsid w:val="008C36F6"/>
    <w:rsid w:val="008C494D"/>
    <w:rsid w:val="008C7BD2"/>
    <w:rsid w:val="008D4B58"/>
    <w:rsid w:val="008D5E05"/>
    <w:rsid w:val="009301BD"/>
    <w:rsid w:val="00932DC2"/>
    <w:rsid w:val="00943030"/>
    <w:rsid w:val="00943A5E"/>
    <w:rsid w:val="00957BA4"/>
    <w:rsid w:val="0096015B"/>
    <w:rsid w:val="009611FA"/>
    <w:rsid w:val="009621FB"/>
    <w:rsid w:val="00962A87"/>
    <w:rsid w:val="00963965"/>
    <w:rsid w:val="00966971"/>
    <w:rsid w:val="00990C7A"/>
    <w:rsid w:val="00992752"/>
    <w:rsid w:val="009A12A3"/>
    <w:rsid w:val="009A441D"/>
    <w:rsid w:val="009A6B74"/>
    <w:rsid w:val="009B176E"/>
    <w:rsid w:val="009B22CA"/>
    <w:rsid w:val="009B2B81"/>
    <w:rsid w:val="009B358C"/>
    <w:rsid w:val="009C1A53"/>
    <w:rsid w:val="009D004F"/>
    <w:rsid w:val="009D04C8"/>
    <w:rsid w:val="009D328F"/>
    <w:rsid w:val="009D637C"/>
    <w:rsid w:val="009E78B0"/>
    <w:rsid w:val="009F6DC8"/>
    <w:rsid w:val="009F7B8B"/>
    <w:rsid w:val="00A04E25"/>
    <w:rsid w:val="00A233E4"/>
    <w:rsid w:val="00A2646A"/>
    <w:rsid w:val="00A34DA0"/>
    <w:rsid w:val="00A34F0E"/>
    <w:rsid w:val="00A35A1F"/>
    <w:rsid w:val="00A531FE"/>
    <w:rsid w:val="00A54351"/>
    <w:rsid w:val="00A615CF"/>
    <w:rsid w:val="00A6398A"/>
    <w:rsid w:val="00A6520A"/>
    <w:rsid w:val="00A7726F"/>
    <w:rsid w:val="00A808E3"/>
    <w:rsid w:val="00A8179D"/>
    <w:rsid w:val="00A82AD9"/>
    <w:rsid w:val="00A86F77"/>
    <w:rsid w:val="00AA1E72"/>
    <w:rsid w:val="00AA581B"/>
    <w:rsid w:val="00AB4B04"/>
    <w:rsid w:val="00AC05E5"/>
    <w:rsid w:val="00AC511C"/>
    <w:rsid w:val="00AD1101"/>
    <w:rsid w:val="00AD2E10"/>
    <w:rsid w:val="00AD5B1F"/>
    <w:rsid w:val="00AD6523"/>
    <w:rsid w:val="00AE2964"/>
    <w:rsid w:val="00B00DDA"/>
    <w:rsid w:val="00B00EE5"/>
    <w:rsid w:val="00B03AA3"/>
    <w:rsid w:val="00B16FF2"/>
    <w:rsid w:val="00B21DA7"/>
    <w:rsid w:val="00B231E5"/>
    <w:rsid w:val="00B35FDB"/>
    <w:rsid w:val="00B36DE5"/>
    <w:rsid w:val="00B4188F"/>
    <w:rsid w:val="00B45C53"/>
    <w:rsid w:val="00B46833"/>
    <w:rsid w:val="00B57819"/>
    <w:rsid w:val="00B75A3A"/>
    <w:rsid w:val="00B81F08"/>
    <w:rsid w:val="00B846F4"/>
    <w:rsid w:val="00B9478C"/>
    <w:rsid w:val="00B965BA"/>
    <w:rsid w:val="00BA5D92"/>
    <w:rsid w:val="00BB229D"/>
    <w:rsid w:val="00BC2EE7"/>
    <w:rsid w:val="00BC4EDC"/>
    <w:rsid w:val="00BD31C6"/>
    <w:rsid w:val="00BD7030"/>
    <w:rsid w:val="00BE5B0F"/>
    <w:rsid w:val="00BF05D3"/>
    <w:rsid w:val="00BF6ACB"/>
    <w:rsid w:val="00C054B1"/>
    <w:rsid w:val="00C13312"/>
    <w:rsid w:val="00C23C19"/>
    <w:rsid w:val="00C24154"/>
    <w:rsid w:val="00C24E56"/>
    <w:rsid w:val="00C305FD"/>
    <w:rsid w:val="00C55029"/>
    <w:rsid w:val="00C60905"/>
    <w:rsid w:val="00C6100E"/>
    <w:rsid w:val="00C73AD1"/>
    <w:rsid w:val="00C757F1"/>
    <w:rsid w:val="00C8087E"/>
    <w:rsid w:val="00C810A2"/>
    <w:rsid w:val="00C93135"/>
    <w:rsid w:val="00CA148C"/>
    <w:rsid w:val="00CB07D9"/>
    <w:rsid w:val="00CB28F8"/>
    <w:rsid w:val="00CC5B0D"/>
    <w:rsid w:val="00CD1EC9"/>
    <w:rsid w:val="00CE128E"/>
    <w:rsid w:val="00CF3DAC"/>
    <w:rsid w:val="00CF5FEC"/>
    <w:rsid w:val="00D02998"/>
    <w:rsid w:val="00D0782C"/>
    <w:rsid w:val="00D13F5B"/>
    <w:rsid w:val="00D32557"/>
    <w:rsid w:val="00D401C3"/>
    <w:rsid w:val="00D40B7E"/>
    <w:rsid w:val="00D54AF8"/>
    <w:rsid w:val="00D57F5F"/>
    <w:rsid w:val="00D70F3E"/>
    <w:rsid w:val="00D85ABA"/>
    <w:rsid w:val="00DA34AB"/>
    <w:rsid w:val="00DB1525"/>
    <w:rsid w:val="00DC1023"/>
    <w:rsid w:val="00DC1A1D"/>
    <w:rsid w:val="00DC4702"/>
    <w:rsid w:val="00DE3FAC"/>
    <w:rsid w:val="00DF6B82"/>
    <w:rsid w:val="00E12E7B"/>
    <w:rsid w:val="00E13619"/>
    <w:rsid w:val="00E139AF"/>
    <w:rsid w:val="00E17A11"/>
    <w:rsid w:val="00E2486B"/>
    <w:rsid w:val="00E42C12"/>
    <w:rsid w:val="00E66DB4"/>
    <w:rsid w:val="00E73876"/>
    <w:rsid w:val="00E852D9"/>
    <w:rsid w:val="00E86CFB"/>
    <w:rsid w:val="00E915F7"/>
    <w:rsid w:val="00EA1788"/>
    <w:rsid w:val="00EA7542"/>
    <w:rsid w:val="00EC5371"/>
    <w:rsid w:val="00ED3CE9"/>
    <w:rsid w:val="00EE05D6"/>
    <w:rsid w:val="00EF3B84"/>
    <w:rsid w:val="00F106AE"/>
    <w:rsid w:val="00F11840"/>
    <w:rsid w:val="00F12403"/>
    <w:rsid w:val="00F17CF1"/>
    <w:rsid w:val="00F239C8"/>
    <w:rsid w:val="00F2530D"/>
    <w:rsid w:val="00F260DE"/>
    <w:rsid w:val="00F45176"/>
    <w:rsid w:val="00F743E4"/>
    <w:rsid w:val="00F80C24"/>
    <w:rsid w:val="00F84FE8"/>
    <w:rsid w:val="00F85E91"/>
    <w:rsid w:val="00F976C4"/>
    <w:rsid w:val="00FC1D92"/>
    <w:rsid w:val="00FC59A9"/>
    <w:rsid w:val="00FC64DD"/>
    <w:rsid w:val="00FE2DE3"/>
    <w:rsid w:val="00FE30CD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BBCBF2-FCD7-446D-9024-20D0DC30F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7A65"/>
  </w:style>
  <w:style w:type="paragraph" w:styleId="1">
    <w:name w:val="heading 1"/>
    <w:basedOn w:val="a"/>
    <w:link w:val="10"/>
    <w:uiPriority w:val="9"/>
    <w:qFormat/>
    <w:rsid w:val="001859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DE0"/>
    <w:pPr>
      <w:ind w:left="720"/>
      <w:contextualSpacing/>
    </w:pPr>
  </w:style>
  <w:style w:type="paragraph" w:customStyle="1" w:styleId="a4">
    <w:name w:val="Стиль"/>
    <w:rsid w:val="001511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151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34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549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9D004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D004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D004F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D004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D004F"/>
    <w:rPr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EC5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C5371"/>
  </w:style>
  <w:style w:type="paragraph" w:styleId="af">
    <w:name w:val="footer"/>
    <w:basedOn w:val="a"/>
    <w:link w:val="af0"/>
    <w:uiPriority w:val="99"/>
    <w:unhideWhenUsed/>
    <w:rsid w:val="00EC5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C5371"/>
  </w:style>
  <w:style w:type="character" w:customStyle="1" w:styleId="10">
    <w:name w:val="Заголовок 1 Знак"/>
    <w:basedOn w:val="a0"/>
    <w:link w:val="1"/>
    <w:uiPriority w:val="9"/>
    <w:rsid w:val="001859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7E5AD3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46B4D-6F4A-4454-912F-157F88513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1380</Words>
  <Characters>7868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Нуртдинова Алия Асхатовна</dc:creator>
  <cp:lastModifiedBy>User</cp:lastModifiedBy>
  <cp:revision>4</cp:revision>
  <cp:lastPrinted>2024-12-23T07:22:00Z</cp:lastPrinted>
  <dcterms:created xsi:type="dcterms:W3CDTF">2025-03-23T08:26:00Z</dcterms:created>
  <dcterms:modified xsi:type="dcterms:W3CDTF">2025-04-09T09:22:00Z</dcterms:modified>
</cp:coreProperties>
</file>